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1BE2EF51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B1641A">
        <w:rPr>
          <w:rFonts w:ascii="Arial" w:hAnsi="Arial" w:cs="Arial"/>
          <w:b/>
          <w:bCs/>
          <w:sz w:val="24"/>
          <w:szCs w:val="24"/>
        </w:rPr>
        <w:t>II</w:t>
      </w:r>
      <w:r w:rsidRPr="000B1143">
        <w:rPr>
          <w:rFonts w:ascii="Arial" w:hAnsi="Arial" w:cs="Arial"/>
          <w:b/>
          <w:bCs/>
          <w:sz w:val="24"/>
          <w:szCs w:val="24"/>
        </w:rPr>
        <w:t>I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4B071A6E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   </w:t>
      </w:r>
      <w:r w:rsidRPr="000B1143">
        <w:rPr>
          <w:b/>
          <w:bCs/>
          <w:color w:val="000000"/>
          <w:w w:val="112"/>
          <w:sz w:val="24"/>
          <w:szCs w:val="24"/>
        </w:rPr>
        <w:t>An Introduction to</w:t>
      </w:r>
      <w:r>
        <w:rPr>
          <w:b/>
          <w:bCs/>
          <w:color w:val="000000"/>
          <w:w w:val="112"/>
          <w:sz w:val="24"/>
          <w:szCs w:val="24"/>
        </w:rPr>
        <w:t xml:space="preserve"> Jacobean Literature</w:t>
      </w:r>
      <w:proofErr w:type="gramStart"/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="00C10411"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 w:rsidR="00C10411">
        <w:rPr>
          <w:b/>
          <w:bCs/>
          <w:color w:val="000000"/>
          <w:w w:val="112"/>
          <w:sz w:val="24"/>
          <w:szCs w:val="24"/>
        </w:rPr>
        <w:t xml:space="preserve"> </w:t>
      </w:r>
      <w:r w:rsidR="00C10411" w:rsidRPr="000B1143">
        <w:rPr>
          <w:b/>
          <w:bCs/>
          <w:color w:val="000000"/>
          <w:w w:val="112"/>
          <w:sz w:val="24"/>
          <w:szCs w:val="24"/>
        </w:rPr>
        <w:t>(</w:t>
      </w:r>
      <w:proofErr w:type="gramEnd"/>
      <w:r>
        <w:rPr>
          <w:b/>
          <w:bCs/>
          <w:color w:val="000000"/>
          <w:w w:val="112"/>
          <w:sz w:val="24"/>
          <w:szCs w:val="24"/>
        </w:rPr>
        <w:t>1</w:t>
      </w:r>
      <w:r w:rsidRPr="000B1143">
        <w:rPr>
          <w:b/>
          <w:bCs/>
          <w:color w:val="000000"/>
          <w:w w:val="112"/>
          <w:sz w:val="24"/>
          <w:szCs w:val="24"/>
        </w:rPr>
        <w:t>60</w:t>
      </w:r>
      <w:r>
        <w:rPr>
          <w:b/>
          <w:bCs/>
          <w:color w:val="000000"/>
          <w:w w:val="112"/>
          <w:sz w:val="24"/>
          <w:szCs w:val="24"/>
        </w:rPr>
        <w:t>3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>
        <w:rPr>
          <w:b/>
          <w:bCs/>
          <w:color w:val="000000"/>
          <w:w w:val="112"/>
          <w:sz w:val="24"/>
          <w:szCs w:val="24"/>
        </w:rPr>
        <w:t>625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  </w:t>
      </w:r>
      <w:r w:rsidR="0083117E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62C7FE07" w14:textId="77777777" w:rsidR="00B1641A" w:rsidRDefault="000B1143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  <w:r w:rsidRPr="000B1143">
        <w:rPr>
          <w:rFonts w:ascii="Arial" w:hAnsi="Arial" w:cs="Arial"/>
          <w:sz w:val="24"/>
          <w:szCs w:val="24"/>
        </w:rPr>
        <w:t xml:space="preserve"> </w:t>
      </w:r>
    </w:p>
    <w:p w14:paraId="7685BAD7" w14:textId="710C1A47" w:rsidR="000B1143" w:rsidRPr="00B1641A" w:rsidRDefault="00B1641A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Pr="00B1641A">
        <w:rPr>
          <w:rFonts w:ascii="Arial" w:hAnsi="Arial" w:cs="Arial"/>
          <w:b/>
          <w:bCs/>
          <w:sz w:val="24"/>
          <w:szCs w:val="24"/>
        </w:rPr>
        <w:t>PAPER--1</w:t>
      </w:r>
      <w:r w:rsidR="000B1143" w:rsidRPr="00B1641A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7777777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Be introduced to Literature through representative selections.</w:t>
      </w:r>
    </w:p>
    <w:p w14:paraId="55ECFE57" w14:textId="0AB2D94A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>
        <w:rPr>
          <w:rFonts w:ascii="Arial" w:hAnsi="Arial" w:cs="Arial"/>
          <w:sz w:val="24"/>
          <w:szCs w:val="24"/>
        </w:rPr>
        <w:t>Jacobean 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3377E819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C10411" w:rsidRPr="000B1143">
        <w:rPr>
          <w:rFonts w:ascii="Arial" w:hAnsi="Arial" w:cs="Arial"/>
          <w:sz w:val="24"/>
          <w:szCs w:val="24"/>
        </w:rPr>
        <w:t xml:space="preserve">of </w:t>
      </w:r>
      <w:r w:rsidR="00C10411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5F7B4F82" w:rsidR="000B1143" w:rsidRPr="00C10411" w:rsidRDefault="000B1143" w:rsidP="00C10411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C10411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C10411" w:rsidRPr="00C10411">
        <w:rPr>
          <w:rFonts w:ascii="Arial" w:hAnsi="Arial" w:cs="Arial"/>
          <w:bCs/>
          <w:sz w:val="24"/>
          <w:szCs w:val="24"/>
        </w:rPr>
        <w:t>will</w:t>
      </w:r>
      <w:r w:rsidRPr="00C10411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7D70E57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Know the background of the Jacobean Period and review aspects of different literary genres, forms, and terms</w:t>
      </w:r>
    </w:p>
    <w:p w14:paraId="3F63FA8C" w14:textId="087ABC85" w:rsidR="000B1143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of poetry  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186DC205" w14:textId="46A24FC2" w:rsidR="000B1143" w:rsidRPr="0033623C" w:rsidRDefault="00DD7382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Applying the various dramatic elements in the given texts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29EF0DD" w:rsidR="000B1143" w:rsidRP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2CDF67B0" w14:textId="73CE05F1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</w:t>
      </w:r>
      <w:r w:rsidRPr="0095547C">
        <w:rPr>
          <w:rFonts w:ascii="Arial" w:hAnsi="Arial" w:cs="Arial"/>
          <w:bCs/>
          <w:sz w:val="24"/>
          <w:szCs w:val="24"/>
        </w:rPr>
        <w:t xml:space="preserve">Irony, Blank Verse, Comedy of </w:t>
      </w:r>
      <w:proofErr w:type="spellStart"/>
      <w:r w:rsidRPr="0095547C">
        <w:rPr>
          <w:rFonts w:ascii="Arial" w:hAnsi="Arial" w:cs="Arial"/>
          <w:bCs/>
          <w:sz w:val="24"/>
          <w:szCs w:val="24"/>
        </w:rPr>
        <w:t>Humours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 xml:space="preserve">, </w:t>
      </w:r>
    </w:p>
    <w:p w14:paraId="1E565E56" w14:textId="7C62C289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                                                           Metaphysical Conceit, Aphoristic Style, </w:t>
      </w:r>
    </w:p>
    <w:p w14:paraId="2C7F841A" w14:textId="41C6D846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                                                           Apostrophe, Allusion, Revenge Tragedy</w:t>
      </w: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22006C7D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1617ED68" w14:textId="77777777" w:rsidR="0095547C" w:rsidRPr="0095547C" w:rsidRDefault="000B1143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</w:t>
      </w:r>
      <w:proofErr w:type="gramStart"/>
      <w:r w:rsidRPr="000B1143"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       :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John Donne: The Flea</w:t>
      </w:r>
    </w:p>
    <w:p w14:paraId="6CAB5C26" w14:textId="394BD9E9" w:rsid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                                                           John Milton: On </w:t>
      </w:r>
      <w:r>
        <w:rPr>
          <w:rFonts w:ascii="Arial" w:hAnsi="Arial" w:cs="Arial"/>
          <w:bCs/>
          <w:sz w:val="24"/>
          <w:szCs w:val="24"/>
        </w:rPr>
        <w:t>His</w:t>
      </w:r>
      <w:r w:rsidRPr="0095547C">
        <w:rPr>
          <w:rFonts w:ascii="Arial" w:hAnsi="Arial" w:cs="Arial"/>
          <w:bCs/>
          <w:sz w:val="24"/>
          <w:szCs w:val="24"/>
        </w:rPr>
        <w:t xml:space="preserve"> Blindness</w:t>
      </w: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9542AB8" w:rsidR="0095547C" w:rsidRPr="0095547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292E109F" w14:textId="3A44E940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Prose</w:t>
      </w:r>
      <w:r w:rsidR="00FA3F17">
        <w:rPr>
          <w:rFonts w:ascii="Arial" w:hAnsi="Arial" w:cs="Arial"/>
          <w:b/>
          <w:sz w:val="24"/>
          <w:szCs w:val="24"/>
        </w:rPr>
        <w:t xml:space="preserve"> (Non-</w:t>
      </w:r>
      <w:proofErr w:type="gramStart"/>
      <w:r w:rsidR="00FA3F17">
        <w:rPr>
          <w:rFonts w:ascii="Arial" w:hAnsi="Arial" w:cs="Arial"/>
          <w:b/>
          <w:sz w:val="24"/>
          <w:szCs w:val="24"/>
        </w:rPr>
        <w:t xml:space="preserve">Detailed) </w:t>
      </w:r>
      <w:r w:rsidRP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            :    </w:t>
      </w:r>
      <w:r w:rsidRPr="0095547C">
        <w:rPr>
          <w:rFonts w:ascii="Arial" w:hAnsi="Arial" w:cs="Arial"/>
          <w:bCs/>
          <w:sz w:val="24"/>
          <w:szCs w:val="24"/>
        </w:rPr>
        <w:t>Francis Bacon: Of Studies, Of Superstition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A5517D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95547C">
        <w:rPr>
          <w:rFonts w:ascii="Arial" w:hAnsi="Arial" w:cs="Arial"/>
          <w:b/>
          <w:sz w:val="24"/>
          <w:szCs w:val="24"/>
        </w:rPr>
        <w:t>V</w:t>
      </w:r>
    </w:p>
    <w:p w14:paraId="30D7C32E" w14:textId="34BC2D6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Drama (Detailed </w:t>
      </w:r>
      <w:proofErr w:type="gramStart"/>
      <w:r w:rsidRPr="000B1143"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 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John Webster: The White Devil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00B50E3A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  <w:r w:rsidR="00FA3F17">
        <w:rPr>
          <w:rFonts w:ascii="Arial" w:hAnsi="Arial" w:cs="Arial"/>
          <w:b/>
          <w:sz w:val="24"/>
          <w:szCs w:val="24"/>
        </w:rPr>
        <w:t xml:space="preserve"> </w:t>
      </w:r>
    </w:p>
    <w:p w14:paraId="713F5638" w14:textId="2BFCB6E7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FA3F17">
        <w:rPr>
          <w:rFonts w:ascii="Arial" w:hAnsi="Arial" w:cs="Arial"/>
          <w:b/>
          <w:sz w:val="24"/>
          <w:szCs w:val="24"/>
        </w:rPr>
        <w:t>(Non-</w:t>
      </w:r>
      <w:proofErr w:type="gramStart"/>
      <w:r w:rsidR="00FA3F17">
        <w:rPr>
          <w:rFonts w:ascii="Arial" w:hAnsi="Arial" w:cs="Arial"/>
          <w:b/>
          <w:sz w:val="24"/>
          <w:szCs w:val="24"/>
        </w:rPr>
        <w:t xml:space="preserve">Detailed) </w:t>
      </w:r>
      <w:r w:rsidRPr="000B1143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Andrew Marvell: On Mr. Milton’s Paradise Lost</w:t>
      </w: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77777777" w:rsidR="0095547C" w:rsidRPr="00FA3F17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FA3F17">
        <w:rPr>
          <w:rFonts w:ascii="Arial" w:hAnsi="Arial" w:cs="Arial"/>
          <w:b/>
          <w:sz w:val="24"/>
          <w:szCs w:val="24"/>
        </w:rPr>
        <w:t>References:</w:t>
      </w:r>
    </w:p>
    <w:p w14:paraId="44948373" w14:textId="77777777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95547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Grierson, H.J.C. 2014.A History of English </w:t>
      </w:r>
      <w:proofErr w:type="spellStart"/>
      <w:r w:rsidRPr="0095547C">
        <w:rPr>
          <w:rFonts w:ascii="Arial" w:hAnsi="Arial" w:cs="Arial"/>
          <w:bCs/>
          <w:sz w:val="24"/>
          <w:szCs w:val="24"/>
        </w:rPr>
        <w:t>Poetry.CUP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>.</w:t>
      </w:r>
    </w:p>
    <w:p w14:paraId="1083A3B4" w14:textId="77777777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95547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95547C">
        <w:rPr>
          <w:rFonts w:ascii="Arial" w:hAnsi="Arial" w:cs="Arial"/>
          <w:bCs/>
          <w:sz w:val="24"/>
          <w:szCs w:val="24"/>
        </w:rPr>
        <w:t xml:space="preserve">, David. 2014 ed. History of English </w:t>
      </w:r>
      <w:proofErr w:type="gramStart"/>
      <w:r w:rsidRPr="0095547C">
        <w:rPr>
          <w:rFonts w:ascii="Arial" w:hAnsi="Arial" w:cs="Arial"/>
          <w:bCs/>
          <w:sz w:val="24"/>
          <w:szCs w:val="24"/>
        </w:rPr>
        <w:t>Literature.(</w:t>
      </w:r>
      <w:proofErr w:type="gramEnd"/>
      <w:r w:rsidRPr="0095547C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252BEA76" w14:textId="77777777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M.</w:t>
      </w:r>
      <w:proofErr w:type="gramStart"/>
      <w:r w:rsidRPr="0095547C">
        <w:rPr>
          <w:rFonts w:ascii="Arial" w:hAnsi="Arial" w:cs="Arial"/>
          <w:bCs/>
          <w:sz w:val="24"/>
          <w:szCs w:val="24"/>
        </w:rPr>
        <w:t>S.Naagarajan</w:t>
      </w:r>
      <w:proofErr w:type="gramEnd"/>
      <w:r w:rsidRPr="0095547C">
        <w:rPr>
          <w:rFonts w:ascii="Arial" w:hAnsi="Arial" w:cs="Arial"/>
          <w:bCs/>
          <w:sz w:val="24"/>
          <w:szCs w:val="24"/>
        </w:rPr>
        <w:t>.2006. English Literary Criticism &amp; Theory.</w:t>
      </w:r>
    </w:p>
    <w:p w14:paraId="2D5BC28F" w14:textId="4DB7128B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660F3B">
        <w:rPr>
          <w:rFonts w:ascii="Arial" w:hAnsi="Arial" w:cs="Arial"/>
          <w:bCs/>
          <w:sz w:val="24"/>
          <w:szCs w:val="24"/>
        </w:rPr>
        <w:t xml:space="preserve"> </w:t>
      </w:r>
      <w:r w:rsidRPr="0095547C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57BD1E6D" w:rsidR="00C2367F" w:rsidRDefault="0095547C" w:rsidP="00FA3F17">
      <w:pPr>
        <w:widowControl/>
        <w:autoSpaceDE/>
        <w:autoSpaceDN/>
      </w:pPr>
      <w:r w:rsidRPr="0095547C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 w:rsidR="00FA3F17">
        <w:rPr>
          <w:rFonts w:ascii="Arial" w:hAnsi="Arial" w:cs="Arial"/>
          <w:bCs/>
          <w:sz w:val="24"/>
          <w:szCs w:val="24"/>
        </w:rPr>
        <w:t xml:space="preserve"> 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94A09"/>
    <w:rsid w:val="000B1143"/>
    <w:rsid w:val="00212FB8"/>
    <w:rsid w:val="002C7896"/>
    <w:rsid w:val="002D2ADD"/>
    <w:rsid w:val="002E4201"/>
    <w:rsid w:val="003309C6"/>
    <w:rsid w:val="0033623C"/>
    <w:rsid w:val="003E6E35"/>
    <w:rsid w:val="004D19F9"/>
    <w:rsid w:val="005127E5"/>
    <w:rsid w:val="005A1998"/>
    <w:rsid w:val="00660F3B"/>
    <w:rsid w:val="006A1B8E"/>
    <w:rsid w:val="006B4E0C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A42"/>
    <w:rsid w:val="00950D03"/>
    <w:rsid w:val="0095209D"/>
    <w:rsid w:val="0095547C"/>
    <w:rsid w:val="00AC3B0F"/>
    <w:rsid w:val="00B1641A"/>
    <w:rsid w:val="00B37A36"/>
    <w:rsid w:val="00B90669"/>
    <w:rsid w:val="00C10411"/>
    <w:rsid w:val="00C22822"/>
    <w:rsid w:val="00C2367F"/>
    <w:rsid w:val="00DD7382"/>
    <w:rsid w:val="00DF576A"/>
    <w:rsid w:val="00E16FD5"/>
    <w:rsid w:val="00E95801"/>
    <w:rsid w:val="00EF5DD2"/>
    <w:rsid w:val="00F535D3"/>
    <w:rsid w:val="00F623A9"/>
    <w:rsid w:val="00FA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1744</Characters>
  <Application>Microsoft Office Word</Application>
  <DocSecurity>0</DocSecurity>
  <Lines>50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6</cp:revision>
  <dcterms:created xsi:type="dcterms:W3CDTF">2024-07-11T16:13:00Z</dcterms:created>
  <dcterms:modified xsi:type="dcterms:W3CDTF">2024-07-11T16:57:00Z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